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C019" w14:textId="05BA8625" w:rsidR="00596A7C" w:rsidRDefault="00A94A08" w:rsidP="00CD30A8">
      <w:pPr>
        <w:pBdr>
          <w:bottom w:val="single" w:sz="4" w:space="1" w:color="auto"/>
        </w:pBdr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4A5F9" wp14:editId="3F7231C7">
            <wp:simplePos x="0" y="0"/>
            <wp:positionH relativeFrom="margin">
              <wp:posOffset>3834765</wp:posOffset>
            </wp:positionH>
            <wp:positionV relativeFrom="paragraph">
              <wp:posOffset>-516890</wp:posOffset>
            </wp:positionV>
            <wp:extent cx="2392045" cy="772160"/>
            <wp:effectExtent l="0" t="0" r="8255" b="8890"/>
            <wp:wrapNone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33886" w14:textId="77777777" w:rsidR="0055465D" w:rsidRDefault="0055465D" w:rsidP="00CD30A8">
      <w:pPr>
        <w:pBdr>
          <w:bottom w:val="single" w:sz="4" w:space="1" w:color="auto"/>
        </w:pBdr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Cs w:val="22"/>
        </w:rPr>
      </w:pPr>
    </w:p>
    <w:p w14:paraId="42FFDCB5" w14:textId="525A6068" w:rsidR="00CD30A8" w:rsidRPr="00CD30A8" w:rsidRDefault="00CD30A8" w:rsidP="00CD30A8">
      <w:pPr>
        <w:pBdr>
          <w:bottom w:val="single" w:sz="4" w:space="1" w:color="auto"/>
        </w:pBdr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Cs w:val="22"/>
        </w:rPr>
      </w:pPr>
      <w:r w:rsidRPr="00CD30A8">
        <w:rPr>
          <w:rFonts w:asciiTheme="minorHAnsi" w:eastAsia="Times New Roman" w:hAnsiTheme="minorHAnsi" w:cstheme="minorHAnsi"/>
          <w:b/>
          <w:bCs/>
          <w:szCs w:val="22"/>
        </w:rPr>
        <w:t xml:space="preserve">Рекомендуемые формулировки </w:t>
      </w:r>
      <w:r w:rsidR="00280E38">
        <w:rPr>
          <w:rFonts w:asciiTheme="minorHAnsi" w:eastAsia="Times New Roman" w:hAnsiTheme="minorHAnsi" w:cstheme="minorHAnsi"/>
          <w:b/>
          <w:bCs/>
          <w:szCs w:val="22"/>
        </w:rPr>
        <w:t>для акк</w:t>
      </w:r>
      <w:r w:rsidR="00963EC3">
        <w:rPr>
          <w:rFonts w:asciiTheme="minorHAnsi" w:eastAsia="Times New Roman" w:hAnsiTheme="minorHAnsi" w:cstheme="minorHAnsi"/>
          <w:b/>
          <w:bCs/>
          <w:szCs w:val="22"/>
        </w:rPr>
        <w:t>редитивной формы расчётов по Договору купли-продажи</w:t>
      </w:r>
      <w:r w:rsidR="00280E38">
        <w:rPr>
          <w:rFonts w:asciiTheme="minorHAnsi" w:eastAsia="Times New Roman" w:hAnsiTheme="minorHAnsi" w:cstheme="minorHAnsi"/>
          <w:b/>
          <w:bCs/>
          <w:szCs w:val="22"/>
        </w:rPr>
        <w:t xml:space="preserve"> объекта недвижимости, приобретаемого за счёт собственных средств </w:t>
      </w:r>
    </w:p>
    <w:p w14:paraId="6CC2E6DD" w14:textId="77777777" w:rsidR="00CD30A8" w:rsidRPr="00CD30A8" w:rsidRDefault="00CD30A8" w:rsidP="00CD30A8">
      <w:pPr>
        <w:pStyle w:val="Default"/>
        <w:ind w:right="-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1FA7B2" w14:textId="77777777" w:rsidR="00CD30A8" w:rsidRPr="00CD30A8" w:rsidRDefault="00CD30A8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Расчеты по настоящему </w:t>
      </w:r>
      <w:r w:rsidR="007C31A7" w:rsidRPr="00CD30A8">
        <w:rPr>
          <w:rFonts w:asciiTheme="minorHAnsi" w:hAnsiTheme="minorHAnsi" w:cstheme="minorHAnsi"/>
          <w:color w:val="auto"/>
          <w:sz w:val="22"/>
          <w:szCs w:val="22"/>
        </w:rPr>
        <w:t>Договору осуществляются посредством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31A7" w:rsidRPr="00CD30A8">
        <w:rPr>
          <w:rFonts w:asciiTheme="minorHAnsi" w:hAnsiTheme="minorHAnsi" w:cstheme="minorHAnsi"/>
          <w:color w:val="auto"/>
          <w:sz w:val="22"/>
          <w:szCs w:val="22"/>
        </w:rPr>
        <w:t>безотзывного покрытого аккредитива,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 xml:space="preserve"> открытого в ПАО Сбербанк на следующих условиях:</w:t>
      </w:r>
    </w:p>
    <w:p w14:paraId="3571116F" w14:textId="77777777" w:rsidR="00CD30A8" w:rsidRPr="00CD30A8" w:rsidRDefault="00CD30A8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Банк - Эмитент и Исполняющий Банк по аккредитиву – ПАО Сбербанк.</w:t>
      </w:r>
    </w:p>
    <w:p w14:paraId="4DB6AAE3" w14:textId="6857174A" w:rsidR="00CD30A8" w:rsidRPr="00CD30A8" w:rsidRDefault="00CD30A8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Сумма аккредитива</w:t>
      </w:r>
      <w:r w:rsidR="00712A4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>- __________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>(__________) (указывается, если через аккредитив оплачивается не вся цена договора).</w:t>
      </w:r>
    </w:p>
    <w:p w14:paraId="73C69EF4" w14:textId="77777777" w:rsidR="00CD30A8" w:rsidRPr="00CD30A8" w:rsidRDefault="00CD30A8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Получатель: ФИО Продавца и реквизиты счета</w:t>
      </w:r>
    </w:p>
    <w:p w14:paraId="25CCE456" w14:textId="77777777" w:rsidR="00CD30A8" w:rsidRPr="00CD30A8" w:rsidRDefault="00CD30A8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Срок действия аккредитива - 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>(_____) календарных дней.</w:t>
      </w:r>
    </w:p>
    <w:p w14:paraId="40608E16" w14:textId="7C15FAFF" w:rsidR="00CD30A8" w:rsidRPr="00CD30A8" w:rsidRDefault="00CD30A8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Для и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сполнения аккредитива </w:t>
      </w:r>
      <w:r w:rsidR="00B930EC">
        <w:rPr>
          <w:rFonts w:asciiTheme="minorHAnsi" w:hAnsiTheme="minorHAnsi" w:cstheme="minorHAnsi"/>
          <w:color w:val="auto"/>
          <w:sz w:val="22"/>
          <w:szCs w:val="22"/>
        </w:rPr>
        <w:t xml:space="preserve">в 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 xml:space="preserve">ПАО Сбербанк </w:t>
      </w:r>
      <w:r w:rsidR="00B930EC">
        <w:rPr>
          <w:rFonts w:asciiTheme="minorHAnsi" w:hAnsiTheme="minorHAnsi" w:cstheme="minorHAnsi"/>
          <w:color w:val="auto"/>
          <w:sz w:val="22"/>
          <w:szCs w:val="22"/>
        </w:rPr>
        <w:t xml:space="preserve">предоставляется 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>оригинал</w:t>
      </w:r>
      <w:r w:rsidR="00280E38">
        <w:rPr>
          <w:rStyle w:val="ae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280E38">
        <w:rPr>
          <w:rFonts w:asciiTheme="minorHAnsi" w:hAnsiTheme="minorHAnsi" w:cstheme="minorHAnsi"/>
          <w:color w:val="auto"/>
          <w:sz w:val="22"/>
          <w:szCs w:val="22"/>
        </w:rPr>
        <w:t xml:space="preserve"> или</w:t>
      </w:r>
      <w:r w:rsidR="00B930EC">
        <w:rPr>
          <w:rFonts w:asciiTheme="minorHAnsi" w:hAnsiTheme="minorHAnsi" w:cstheme="minorHAnsi"/>
          <w:color w:val="auto"/>
          <w:sz w:val="22"/>
          <w:szCs w:val="22"/>
        </w:rPr>
        <w:t xml:space="preserve"> нотариально удостоверенная копия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 xml:space="preserve"> настоящего Договора с отметкой (штампом) Управления Федеральной службы государственной регистрации, кадастра и картографии по _______</w:t>
      </w:r>
      <w:r w:rsidR="007C31A7" w:rsidRPr="00CD30A8">
        <w:rPr>
          <w:rFonts w:asciiTheme="minorHAnsi" w:hAnsiTheme="minorHAnsi" w:cstheme="minorHAnsi"/>
          <w:color w:val="auto"/>
          <w:sz w:val="22"/>
          <w:szCs w:val="22"/>
        </w:rPr>
        <w:t>_ о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 xml:space="preserve"> государственной регистрации права собственности Покупателя</w:t>
      </w:r>
    </w:p>
    <w:p w14:paraId="5337A979" w14:textId="77777777" w:rsidR="00CD30A8" w:rsidRPr="00CD30A8" w:rsidRDefault="00CD30A8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или</w:t>
      </w:r>
    </w:p>
    <w:p w14:paraId="196D6BBD" w14:textId="6DD70FDB" w:rsidR="00CD30A8" w:rsidRPr="00CD30A8" w:rsidRDefault="00CD30A8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Оригинал или нотар</w:t>
      </w:r>
      <w:r w:rsidR="00B930EC">
        <w:rPr>
          <w:rFonts w:asciiTheme="minorHAnsi" w:hAnsiTheme="minorHAnsi" w:cstheme="minorHAnsi"/>
          <w:color w:val="auto"/>
          <w:sz w:val="22"/>
          <w:szCs w:val="22"/>
        </w:rPr>
        <w:t>иально удостоверенная копия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 xml:space="preserve"> Выписки из Единого государственного реес</w:t>
      </w:r>
      <w:r w:rsidR="00B930EC">
        <w:rPr>
          <w:rFonts w:asciiTheme="minorHAnsi" w:hAnsiTheme="minorHAnsi" w:cstheme="minorHAnsi"/>
          <w:color w:val="auto"/>
          <w:sz w:val="22"/>
          <w:szCs w:val="22"/>
        </w:rPr>
        <w:t>тра недвижимости, подтверждающая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 xml:space="preserve"> права собственности Покупателя</w:t>
      </w:r>
      <w:r w:rsidR="00B930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>на _____ (указать объект недвижимости).</w:t>
      </w:r>
    </w:p>
    <w:p w14:paraId="627671FB" w14:textId="77777777" w:rsidR="00147234" w:rsidRDefault="00CD30A8" w:rsidP="00147234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Все банковские комиссии и расходы по Аккредитиву несет Покупатель.</w:t>
      </w:r>
    </w:p>
    <w:p w14:paraId="5B9A293B" w14:textId="5F3DD738" w:rsidR="008A0692" w:rsidRPr="00147234" w:rsidRDefault="008A0692" w:rsidP="00147234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7234">
        <w:rPr>
          <w:rFonts w:asciiTheme="minorHAnsi" w:hAnsiTheme="minorHAnsi" w:cstheme="minorHAnsi"/>
          <w:color w:val="auto"/>
          <w:sz w:val="22"/>
          <w:szCs w:val="22"/>
        </w:rPr>
        <w:t>Залога в пользу Продавца на основании п.5 ст. 488 ГК РФ не возникает.</w:t>
      </w:r>
    </w:p>
    <w:p w14:paraId="313F11C9" w14:textId="77777777" w:rsidR="008A0692" w:rsidRDefault="008A0692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888D16" w14:textId="77777777" w:rsidR="007C31A7" w:rsidRDefault="007C31A7" w:rsidP="00712A4B">
      <w:pPr>
        <w:pStyle w:val="Default"/>
        <w:spacing w:after="120"/>
        <w:ind w:right="-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CD3D1E" w14:textId="63D465E1" w:rsidR="00CD30A8" w:rsidRPr="00CD30A8" w:rsidRDefault="007C31A7" w:rsidP="00627740">
      <w:pPr>
        <w:pBdr>
          <w:bottom w:val="single" w:sz="4" w:space="1" w:color="auto"/>
        </w:pBdr>
        <w:autoSpaceDE w:val="0"/>
        <w:autoSpaceDN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CD30A8">
        <w:rPr>
          <w:rFonts w:asciiTheme="minorHAnsi" w:eastAsia="Times New Roman" w:hAnsiTheme="minorHAnsi" w:cstheme="minorHAnsi"/>
          <w:b/>
          <w:bCs/>
          <w:szCs w:val="22"/>
        </w:rPr>
        <w:t xml:space="preserve">Рекомендуемые формулировки </w:t>
      </w:r>
      <w:r w:rsidR="00712A4B">
        <w:rPr>
          <w:rFonts w:asciiTheme="minorHAnsi" w:eastAsia="Times New Roman" w:hAnsiTheme="minorHAnsi" w:cstheme="minorHAnsi"/>
          <w:b/>
          <w:bCs/>
          <w:szCs w:val="22"/>
        </w:rPr>
        <w:t xml:space="preserve">для аккредитивной формы </w:t>
      </w:r>
      <w:r w:rsidRPr="00CD30A8">
        <w:rPr>
          <w:rFonts w:asciiTheme="minorHAnsi" w:eastAsia="Times New Roman" w:hAnsiTheme="minorHAnsi" w:cstheme="minorHAnsi"/>
          <w:b/>
          <w:bCs/>
          <w:szCs w:val="22"/>
        </w:rPr>
        <w:t xml:space="preserve">расчётов для </w:t>
      </w:r>
      <w:r w:rsidR="00712A4B">
        <w:rPr>
          <w:rFonts w:asciiTheme="minorHAnsi" w:eastAsia="Times New Roman" w:hAnsiTheme="minorHAnsi" w:cstheme="minorHAnsi"/>
          <w:b/>
          <w:bCs/>
          <w:szCs w:val="22"/>
        </w:rPr>
        <w:t xml:space="preserve">Договора </w:t>
      </w:r>
      <w:r w:rsidR="00F75B43">
        <w:rPr>
          <w:rFonts w:asciiTheme="minorHAnsi" w:eastAsia="Times New Roman" w:hAnsiTheme="minorHAnsi" w:cstheme="minorHAnsi"/>
          <w:b/>
          <w:bCs/>
          <w:szCs w:val="22"/>
        </w:rPr>
        <w:t>купли-продажи</w:t>
      </w:r>
      <w:r w:rsidRPr="00CD30A8">
        <w:rPr>
          <w:rFonts w:asciiTheme="minorHAnsi" w:eastAsia="Times New Roman" w:hAnsiTheme="minorHAnsi" w:cstheme="minorHAnsi"/>
          <w:b/>
          <w:bCs/>
          <w:szCs w:val="22"/>
        </w:rPr>
        <w:t xml:space="preserve"> </w:t>
      </w:r>
      <w:r w:rsidR="00712A4B">
        <w:rPr>
          <w:rFonts w:asciiTheme="minorHAnsi" w:eastAsia="Times New Roman" w:hAnsiTheme="minorHAnsi" w:cstheme="minorHAnsi"/>
          <w:b/>
          <w:bCs/>
          <w:szCs w:val="22"/>
        </w:rPr>
        <w:t>за счёт собственных или кредитных средств</w:t>
      </w:r>
    </w:p>
    <w:p w14:paraId="301F7B13" w14:textId="77777777" w:rsidR="00361390" w:rsidRPr="007C31A7" w:rsidRDefault="00361390" w:rsidP="00361390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Покупатель производит оплату Цены Договора, указанной в п.____ Договора, за счет собственных средств в размере _______________ (прописью) рублей 00 копеек и за счет кредитных средств в размере ______________ (прописью) рублей 00 копеек, предоставленных Публичным акционерным обществом «Сбербанк России», сокращенное наименование – ПАО Сбербанк (далее - ПАО Сбербанк), согласно Кредитному договору №_________ от ____ , заключенному между ___________________ и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ПАО Сбербанк</w:t>
      </w: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 городе _____ в порядке и сроки, установленные п.______ настоящего Договора.</w:t>
      </w:r>
    </w:p>
    <w:p w14:paraId="11F8E9B9" w14:textId="77777777" w:rsidR="00CD30A8" w:rsidRPr="007C31A7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Расчеты </w:t>
      </w:r>
      <w:r w:rsidR="007C31A7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осуществляются по</w:t>
      </w: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Аккредитиву, открываемому Покупателем в день </w:t>
      </w:r>
      <w:r w:rsidR="007C31A7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подписания сторонами</w:t>
      </w: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настоящего Договора, на следующих условиях:</w:t>
      </w:r>
    </w:p>
    <w:p w14:paraId="152B2937" w14:textId="52F33123" w:rsidR="00CD30A8" w:rsidRPr="007C31A7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Вид Аккредитива – безотзывный</w:t>
      </w:r>
      <w:r w:rsidR="00361390" w:rsidRPr="00874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61390">
        <w:rPr>
          <w:rFonts w:asciiTheme="minorHAnsi" w:eastAsia="Calibri" w:hAnsiTheme="minorHAnsi" w:cstheme="minorHAnsi"/>
          <w:sz w:val="22"/>
          <w:szCs w:val="22"/>
          <w:lang w:eastAsia="en-US"/>
        </w:rPr>
        <w:t>п</w:t>
      </w: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окрытый</w:t>
      </w:r>
      <w:r w:rsidR="0036139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3D8CFA4" w14:textId="77777777" w:rsidR="00CD30A8" w:rsidRPr="007C31A7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Банк-эмитент и Исполняющий банк - ПАО Сбербанк.</w:t>
      </w:r>
    </w:p>
    <w:p w14:paraId="1FA283F2" w14:textId="77777777" w:rsidR="00CD30A8" w:rsidRPr="007C31A7" w:rsidRDefault="00CD30A8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Сумма аккредитива -  __________</w:t>
      </w:r>
      <w:r w:rsid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(__________) указывается, если через А оплачивается не вся цена договора.</w:t>
      </w:r>
    </w:p>
    <w:p w14:paraId="75095335" w14:textId="677F2317" w:rsidR="00712A4B" w:rsidRPr="00CD30A8" w:rsidRDefault="00712A4B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Получатель: ФИО Продавца и реквизиты счета</w:t>
      </w:r>
      <w:r w:rsidR="00F75B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897E8A3" w14:textId="585637DA" w:rsidR="00CD30A8" w:rsidRPr="007C31A7" w:rsidRDefault="00712A4B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Срок действия аккредитива: не превышает 180</w:t>
      </w:r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(Сто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восемьдесят</w:t>
      </w:r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) календарных дней с даты открытия.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6C4A2D5" w14:textId="77777777" w:rsidR="00CD30A8" w:rsidRPr="007C31A7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Все банковские комиссии и расходы по Аккредитиву несет Покупатель.</w:t>
      </w:r>
    </w:p>
    <w:p w14:paraId="4DD56800" w14:textId="7B334D50" w:rsidR="00CD30A8" w:rsidRPr="007C31A7" w:rsidRDefault="0087431A" w:rsidP="0087431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Для </w:t>
      </w:r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исполнения Аккредитива в ПАО Сбербанк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предоставляется оригинал</w:t>
      </w:r>
      <w:r w:rsidR="000E02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или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нотариально удостоверенная копия</w:t>
      </w:r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настоящего Договора с отметкой (штампом) Управления Федеральной </w:t>
      </w:r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службы государственной регистрации, кадастра и картографии по _______</w:t>
      </w:r>
      <w:proofErr w:type="gramStart"/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_  о</w:t>
      </w:r>
      <w:proofErr w:type="gramEnd"/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государственной регистрации права собственности Покупателя и государственной регистрации ипотеки в пользу ПАО Сбербанк</w:t>
      </w:r>
    </w:p>
    <w:p w14:paraId="0F03AC68" w14:textId="77777777" w:rsidR="00CD30A8" w:rsidRPr="007C31A7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или</w:t>
      </w:r>
    </w:p>
    <w:p w14:paraId="1AF9D48C" w14:textId="2E93710B" w:rsidR="00CD30A8" w:rsidRPr="007C31A7" w:rsidRDefault="00714AED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Оригинал или нотариально удостоверенная копия</w:t>
      </w:r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выписки из Единого государственного реес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тра недвижимости, подтверждающая</w:t>
      </w:r>
      <w:bookmarkStart w:id="0" w:name="_GoBack"/>
      <w:bookmarkEnd w:id="0"/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пра</w:t>
      </w:r>
      <w:r w:rsidR="000E02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во собственности Покупателя на объект недвижимости </w:t>
      </w:r>
      <w:r w:rsidR="00CD30A8"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и государственной регистрации ипотеки в пользу ПАО Сбербанк.</w:t>
      </w:r>
    </w:p>
    <w:p w14:paraId="7D5BAC43" w14:textId="77777777" w:rsidR="00CD30A8" w:rsidRPr="007C31A7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Частичная оплата по аккредитиву не предусмотрена. </w:t>
      </w:r>
    </w:p>
    <w:p w14:paraId="660A66B9" w14:textId="1768E8EC" w:rsidR="00CD30A8" w:rsidRDefault="00CD30A8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31A7">
        <w:rPr>
          <w:rFonts w:asciiTheme="minorHAnsi" w:eastAsia="Calibri" w:hAnsiTheme="minorHAnsi" w:cstheme="minorHAnsi"/>
          <w:sz w:val="22"/>
          <w:szCs w:val="22"/>
          <w:lang w:eastAsia="en-US"/>
        </w:rPr>
        <w:t>Все банковские комиссии и расходы по Аккредитиву несет Покупатель.</w:t>
      </w:r>
    </w:p>
    <w:p w14:paraId="2EBC705D" w14:textId="0E2F7655" w:rsidR="008A0692" w:rsidRPr="007C31A7" w:rsidRDefault="008A0692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2087">
        <w:rPr>
          <w:rFonts w:asciiTheme="minorHAnsi" w:eastAsia="Calibri" w:hAnsiTheme="minorHAnsi" w:cstheme="minorHAnsi"/>
          <w:sz w:val="22"/>
          <w:szCs w:val="22"/>
          <w:lang w:eastAsia="en-US"/>
        </w:rPr>
        <w:t>Залога в пользу Продавца на основании п.5 ст. 488 ГК РФ не возникает.</w:t>
      </w:r>
    </w:p>
    <w:p w14:paraId="3813C5E9" w14:textId="77777777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Ипотечные условия.</w:t>
      </w:r>
    </w:p>
    <w:p w14:paraId="699C5B67" w14:textId="60956FD1" w:rsidR="00CD30A8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В соответствии </w:t>
      </w:r>
      <w:r w:rsidR="00975E5B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со ст.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75E5B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77 Федерального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закона от 16.07.1998 № 102-ФЗ «Об ипотеке (залоге недвижимости)» Объект долевого строительства считается находящимся в залоге у ПАО Сбербанк в силу закона с момента государственной регистрации ипотеки. Последующая ипотека, иное обременение, отчуждение, перепланировка/переустройство Квартиры могут быть осуществлены только с письменного согласия Банка.</w:t>
      </w:r>
    </w:p>
    <w:p w14:paraId="5FEF8A14" w14:textId="77777777" w:rsidR="00F75B43" w:rsidRPr="00975E5B" w:rsidRDefault="00F75B43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C4870A" w14:textId="40C31CA4" w:rsidR="00975E5B" w:rsidRPr="00642F6D" w:rsidRDefault="00975E5B" w:rsidP="00B930EC">
      <w:pPr>
        <w:pBdr>
          <w:bottom w:val="single" w:sz="4" w:space="1" w:color="auto"/>
        </w:pBdr>
        <w:autoSpaceDE w:val="0"/>
        <w:autoSpaceDN w:val="0"/>
        <w:spacing w:after="120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Рекомендуемые формулировки </w:t>
      </w:r>
      <w:r w:rsidR="000E028E">
        <w:rPr>
          <w:rFonts w:ascii="Arial" w:eastAsia="Times New Roman" w:hAnsi="Arial" w:cs="Arial"/>
          <w:b/>
          <w:bCs/>
          <w:sz w:val="20"/>
          <w:szCs w:val="20"/>
        </w:rPr>
        <w:t>для аккредитивной формы расчётов для дог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овора участия в долевом строительстве </w:t>
      </w:r>
      <w:r w:rsidR="00B930EC">
        <w:rPr>
          <w:rFonts w:ascii="Arial" w:eastAsia="Times New Roman" w:hAnsi="Arial" w:cs="Arial"/>
          <w:b/>
          <w:bCs/>
          <w:sz w:val="20"/>
          <w:szCs w:val="20"/>
        </w:rPr>
        <w:t>за счёт собственных средст</w:t>
      </w:r>
      <w:r w:rsidR="00361390">
        <w:rPr>
          <w:rFonts w:ascii="Arial" w:eastAsia="Times New Roman" w:hAnsi="Arial" w:cs="Arial"/>
          <w:b/>
          <w:bCs/>
          <w:sz w:val="20"/>
          <w:szCs w:val="20"/>
        </w:rPr>
        <w:t>в</w:t>
      </w:r>
    </w:p>
    <w:p w14:paraId="5FB4CE69" w14:textId="77777777" w:rsidR="00CD30A8" w:rsidRPr="00975E5B" w:rsidRDefault="00975E5B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Расчеты по </w:t>
      </w:r>
      <w:r w:rsidR="00E666D9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настоящему Договору осуществляются посредством</w:t>
      </w:r>
      <w:r w:rsidR="00CD30A8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666D9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безотзывного покрытого аккредитива,</w:t>
      </w:r>
      <w:r w:rsidR="00CD30A8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открытого в ПАО Сбербанк на следующих условиях:</w:t>
      </w:r>
    </w:p>
    <w:p w14:paraId="05FAD182" w14:textId="77777777" w:rsidR="00CD30A8" w:rsidRPr="00975E5B" w:rsidRDefault="00CD30A8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Банк - Эмитент и Исполняющий Банк по аккредитиву – ПАО Сбербанк.</w:t>
      </w:r>
    </w:p>
    <w:p w14:paraId="02441171" w14:textId="77777777" w:rsidR="00CD30A8" w:rsidRPr="00975E5B" w:rsidRDefault="00CD30A8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Сумма аккредитива- _________</w:t>
      </w:r>
      <w:proofErr w:type="gramStart"/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_(</w:t>
      </w:r>
      <w:proofErr w:type="gramEnd"/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__________) (указывается, если через аккредитив оплачивается не вся цена договор).</w:t>
      </w:r>
    </w:p>
    <w:p w14:paraId="085DCBC9" w14:textId="13720DFD" w:rsidR="00CD30A8" w:rsidRDefault="00CD30A8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Срок действия аккредитива - ______</w:t>
      </w:r>
      <w:proofErr w:type="gramStart"/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_(</w:t>
      </w:r>
      <w:proofErr w:type="gramEnd"/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_____) календарных дней.</w:t>
      </w:r>
    </w:p>
    <w:p w14:paraId="496B2DA7" w14:textId="1804CC0E" w:rsidR="00F75B43" w:rsidRPr="00CD30A8" w:rsidRDefault="00F75B43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>Получатель: ФИО Продавца и реквизиты счета</w:t>
      </w:r>
      <w:r w:rsidR="00B930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5F8630" w14:textId="4B4A7F2E" w:rsidR="00CD30A8" w:rsidRDefault="00CD30A8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Для исполнения аккредитива Застройщик предос</w:t>
      </w:r>
      <w:r w:rsidR="00627740">
        <w:rPr>
          <w:rFonts w:asciiTheme="minorHAnsi" w:eastAsia="Calibri" w:hAnsiTheme="minorHAnsi" w:cstheme="minorHAnsi"/>
          <w:sz w:val="22"/>
          <w:szCs w:val="22"/>
          <w:lang w:eastAsia="en-US"/>
        </w:rPr>
        <w:t>тавляет в ПАО Сбербанк оригинал или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нотариально удостоверенную копию настоящего Договора с отметкой (штампом) Управления Федеральной службы государственной регистрации, кадастра и картографии по ________ области о государственной регистрации настоящего Договора.</w:t>
      </w:r>
    </w:p>
    <w:p w14:paraId="18AB9155" w14:textId="7BE63C2F" w:rsidR="00CD30A8" w:rsidRPr="00975E5B" w:rsidRDefault="00CD30A8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Все банковские комиссии и расходы по Аккредитиву несет Участник долевого строительства.</w:t>
      </w:r>
    </w:p>
    <w:p w14:paraId="08F3336D" w14:textId="77777777" w:rsidR="00975E5B" w:rsidRDefault="00975E5B" w:rsidP="00712A4B">
      <w:pPr>
        <w:spacing w:after="12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0887A4" w14:textId="414FDA20" w:rsidR="00975E5B" w:rsidRPr="00642F6D" w:rsidRDefault="00975E5B" w:rsidP="00712A4B">
      <w:pPr>
        <w:pBdr>
          <w:bottom w:val="single" w:sz="4" w:space="1" w:color="auto"/>
        </w:pBdr>
        <w:autoSpaceDE w:val="0"/>
        <w:autoSpaceDN w:val="0"/>
        <w:spacing w:after="120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Рекомендуемые формулировки </w:t>
      </w:r>
      <w:r w:rsidR="00AB4302">
        <w:rPr>
          <w:rFonts w:ascii="Arial" w:eastAsia="Times New Roman" w:hAnsi="Arial" w:cs="Arial"/>
          <w:b/>
          <w:bCs/>
          <w:sz w:val="20"/>
          <w:szCs w:val="20"/>
        </w:rPr>
        <w:t>для аккредитивной формы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расчётов </w:t>
      </w:r>
      <w:r w:rsidR="00AB4302">
        <w:rPr>
          <w:rFonts w:ascii="Arial" w:eastAsia="Times New Roman" w:hAnsi="Arial" w:cs="Arial"/>
          <w:b/>
          <w:bCs/>
          <w:sz w:val="20"/>
          <w:szCs w:val="20"/>
        </w:rPr>
        <w:t>по договору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участия в долевом строительстве </w:t>
      </w:r>
      <w:r w:rsidR="00AB4302">
        <w:rPr>
          <w:rFonts w:ascii="Arial" w:eastAsia="Times New Roman" w:hAnsi="Arial" w:cs="Arial"/>
          <w:b/>
          <w:bCs/>
          <w:sz w:val="20"/>
          <w:szCs w:val="20"/>
        </w:rPr>
        <w:t>за счёт собственных и кредитных с</w:t>
      </w:r>
      <w:r>
        <w:rPr>
          <w:rFonts w:ascii="Arial" w:eastAsia="Times New Roman" w:hAnsi="Arial" w:cs="Arial"/>
          <w:b/>
          <w:bCs/>
          <w:sz w:val="20"/>
          <w:szCs w:val="20"/>
        </w:rPr>
        <w:t>редства</w:t>
      </w:r>
    </w:p>
    <w:p w14:paraId="0049ECD9" w14:textId="6715C4A8" w:rsidR="00361390" w:rsidRPr="00975E5B" w:rsidRDefault="00CD30A8" w:rsidP="00361390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Дольщик производит оплату Цены Договора, указанной в п.____ Договора, за счет собственных средств в размере _______________ (прописью) рублей 00 копеек и за счет кредитных средств в размере ______________ (прописью) рублей 00 копеек, предоставленных Публичным акционерным обществом «Сбербанк России», сокращенное наименование – ПАО Сбербанк (далее - П</w:t>
      </w:r>
      <w:r w:rsidR="00361390">
        <w:rPr>
          <w:rFonts w:asciiTheme="minorHAnsi" w:eastAsia="Calibri" w:hAnsiTheme="minorHAnsi" w:cstheme="minorHAnsi"/>
          <w:sz w:val="22"/>
          <w:szCs w:val="22"/>
          <w:lang w:eastAsia="en-US"/>
        </w:rPr>
        <w:t>АО Сбербанк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), согласно Кредитному договору №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softHyphen/>
        <w:t xml:space="preserve">_________ от ____ , заключенному между ___________________ и </w:t>
      </w:r>
      <w:r w:rsidR="00361390">
        <w:rPr>
          <w:rFonts w:asciiTheme="minorHAnsi" w:eastAsia="Calibri" w:hAnsiTheme="minorHAnsi" w:cstheme="minorHAnsi"/>
          <w:sz w:val="22"/>
          <w:szCs w:val="22"/>
          <w:lang w:eastAsia="en-US"/>
        </w:rPr>
        <w:t>ПАО Сбербанк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 городе _____ в порядке и сроки, установленные п.______ настоящего Договора.</w:t>
      </w:r>
    </w:p>
    <w:p w14:paraId="40881518" w14:textId="77777777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Расчеты </w:t>
      </w:r>
      <w:r w:rsidR="00975E5B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осуществляются по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Аккредитиву, открываемому Дольщиком в день </w:t>
      </w:r>
      <w:r w:rsidR="00975E5B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подписания сторонами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настоящего Договора, на следующих условиях:</w:t>
      </w:r>
    </w:p>
    <w:p w14:paraId="3F9E2325" w14:textId="072E44C3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Вид Аккредитива – безотзывный</w:t>
      </w:r>
      <w:r w:rsidR="00B930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п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окрытый;</w:t>
      </w:r>
    </w:p>
    <w:p w14:paraId="30B70BB9" w14:textId="16D86434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Банк-эмитент и Исполняющий </w:t>
      </w:r>
      <w:r w:rsidR="00F75B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Банк - 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ПАО Сбербанк.</w:t>
      </w:r>
    </w:p>
    <w:p w14:paraId="79498468" w14:textId="77777777" w:rsidR="00CD30A8" w:rsidRPr="00975E5B" w:rsidRDefault="00CD30A8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Сумма аккредитива -  _________</w:t>
      </w:r>
      <w:proofErr w:type="gramStart"/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_(</w:t>
      </w:r>
      <w:proofErr w:type="gramEnd"/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__________).</w:t>
      </w:r>
    </w:p>
    <w:p w14:paraId="7A2A7CC2" w14:textId="215BF199" w:rsidR="00F75B43" w:rsidRPr="00CD30A8" w:rsidRDefault="00F75B43" w:rsidP="00F75B43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0A8">
        <w:rPr>
          <w:rFonts w:asciiTheme="minorHAnsi" w:hAnsiTheme="minorHAnsi" w:cstheme="minorHAnsi"/>
          <w:color w:val="auto"/>
          <w:sz w:val="22"/>
          <w:szCs w:val="22"/>
        </w:rPr>
        <w:t xml:space="preserve">Получатель: </w:t>
      </w:r>
      <w:r w:rsidR="00B930EC">
        <w:rPr>
          <w:rFonts w:asciiTheme="minorHAnsi" w:hAnsiTheme="minorHAnsi" w:cstheme="minorHAnsi"/>
          <w:color w:val="auto"/>
          <w:sz w:val="22"/>
          <w:szCs w:val="22"/>
        </w:rPr>
        <w:t>наименование застройщика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930EC">
        <w:rPr>
          <w:rFonts w:asciiTheme="minorHAnsi" w:hAnsiTheme="minorHAnsi" w:cstheme="minorHAnsi"/>
          <w:color w:val="auto"/>
          <w:sz w:val="22"/>
          <w:szCs w:val="22"/>
        </w:rPr>
        <w:t>и реквизиты счё</w:t>
      </w:r>
      <w:r w:rsidRPr="00CD30A8">
        <w:rPr>
          <w:rFonts w:asciiTheme="minorHAnsi" w:hAnsiTheme="minorHAnsi" w:cstheme="minorHAnsi"/>
          <w:color w:val="auto"/>
          <w:sz w:val="22"/>
          <w:szCs w:val="22"/>
        </w:rPr>
        <w:t>та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(ИНН, КПП, р/с, к/с, БИК, ОГРН, юридический адрес)</w:t>
      </w:r>
    </w:p>
    <w:p w14:paraId="2E4FCC32" w14:textId="0688EE3E" w:rsidR="00CD30A8" w:rsidRPr="00975E5B" w:rsidRDefault="00280E3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Срок действия аккредитива не может превышать 180</w:t>
      </w:r>
      <w:r w:rsidR="00CD30A8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(Сто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восемьдесят</w:t>
      </w:r>
      <w:r w:rsidR="00CD30A8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) календарных дней с даты открытия.</w:t>
      </w:r>
      <w:r w:rsidR="00F75B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5FA547C" w14:textId="77777777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Все банковские комиссии и расходы по Аккредитиву несет Дольщик.</w:t>
      </w:r>
    </w:p>
    <w:p w14:paraId="7B3AD645" w14:textId="77777777" w:rsidR="00524BE4" w:rsidRDefault="00524BE4" w:rsidP="00524BE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Для исполнения аккредитива Застройщик предос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тавляет в ПАО Сбербанк оригинал или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нотариально удостоверенную копию настоящего Договора с отметкой (штампом) Управления Федеральной службы государственной регистрации, кадастра и картографии по ________ области о государственной регистрации настоящего Договора</w:t>
      </w:r>
      <w:r w:rsidRPr="00524B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и государственной регистрации залога права требования в пользу ПАО Сбербанк. </w:t>
      </w:r>
    </w:p>
    <w:p w14:paraId="31AB1007" w14:textId="77777777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Частичная оплата по аккредитиву не предусмотрена. </w:t>
      </w:r>
    </w:p>
    <w:p w14:paraId="0A92B76F" w14:textId="77777777" w:rsidR="00CD30A8" w:rsidRPr="00975E5B" w:rsidRDefault="00CD30A8" w:rsidP="00F75B4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Все банковские комиссии и расходы по Аккредитиву несет Дольщик.</w:t>
      </w:r>
    </w:p>
    <w:p w14:paraId="3993DD77" w14:textId="77777777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8A3E449" w14:textId="77777777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Ипотечные условия.</w:t>
      </w:r>
    </w:p>
    <w:p w14:paraId="4279BE5A" w14:textId="77777777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В соответствии </w:t>
      </w:r>
      <w:r w:rsidR="00975E5B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со ст.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75E5B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77 Федерального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закона от 16.07.1998 № 102-ФЗ «Об ипотеке (залоге недвижимости)» Объект долевого </w:t>
      </w:r>
      <w:r w:rsidR="00975E5B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строительства считается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находящимся в залоге у ПАО Сбербанк в силу закона с момента государственной регистрации ипотеки. </w:t>
      </w:r>
    </w:p>
    <w:p w14:paraId="53886A05" w14:textId="77777777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С момента государственной регистрации настоящего Договора до момента государственной регистрации права собственности Дольщика имущественные </w:t>
      </w:r>
      <w:r w:rsidR="00975E5B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права Дольщика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E666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 соответствии с </w:t>
      </w:r>
      <w:proofErr w:type="spellStart"/>
      <w:r w:rsidR="00E666D9">
        <w:rPr>
          <w:rFonts w:asciiTheme="minorHAnsi" w:eastAsia="Calibri" w:hAnsiTheme="minorHAnsi" w:cstheme="minorHAnsi"/>
          <w:sz w:val="22"/>
          <w:szCs w:val="22"/>
          <w:lang w:eastAsia="en-US"/>
        </w:rPr>
        <w:t>абз</w:t>
      </w:r>
      <w:proofErr w:type="spellEnd"/>
      <w:r w:rsidR="00E666D9">
        <w:rPr>
          <w:rFonts w:asciiTheme="minorHAnsi" w:eastAsia="Calibri" w:hAnsiTheme="minorHAnsi" w:cstheme="minorHAnsi"/>
          <w:sz w:val="22"/>
          <w:szCs w:val="22"/>
          <w:lang w:eastAsia="en-US"/>
        </w:rPr>
        <w:t>. 2 п.5</w:t>
      </w:r>
      <w:r w:rsidR="00E666D9"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ст.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77 Федерального закона от 16.07.1998 № 102-ФЗ «Об ипотеке (залоге недвижимости)» считаются находящимися в залоге у ПАО Сбербанк в силу закона. </w:t>
      </w:r>
    </w:p>
    <w:p w14:paraId="33582E2A" w14:textId="575659C1" w:rsidR="00CD30A8" w:rsidRPr="00975E5B" w:rsidRDefault="00CD30A8" w:rsidP="00F75B43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Последующая ипотека, иное обременение, отчуждение, перепланировка/переустройство </w:t>
      </w:r>
      <w:r w:rsidR="00F75B43">
        <w:rPr>
          <w:rFonts w:asciiTheme="minorHAnsi" w:eastAsia="Calibri" w:hAnsiTheme="minorHAnsi" w:cstheme="minorHAnsi"/>
          <w:sz w:val="22"/>
          <w:szCs w:val="22"/>
          <w:lang w:eastAsia="en-US"/>
        </w:rPr>
        <w:t>объекта недвижимости</w:t>
      </w:r>
      <w:r w:rsidRPr="00975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могут быть осуществлены только с письменного согласия Банка.</w:t>
      </w:r>
    </w:p>
    <w:p w14:paraId="58EFCDC2" w14:textId="77777777" w:rsidR="00CD30A8" w:rsidRPr="00975E5B" w:rsidRDefault="00CD30A8" w:rsidP="00712A4B">
      <w:pPr>
        <w:spacing w:after="12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B576C7" w14:textId="77777777" w:rsidR="00CD30A8" w:rsidRDefault="00CD30A8" w:rsidP="00712A4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069A67F8" w14:textId="77777777" w:rsidR="00CD30A8" w:rsidRDefault="00CD30A8" w:rsidP="00712A4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C9346FF" w14:textId="77777777" w:rsidR="00CD30A8" w:rsidRPr="009A1877" w:rsidRDefault="00CD30A8" w:rsidP="00DE55D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6917946B" w14:textId="77777777" w:rsidR="00DE55D5" w:rsidRDefault="00DE55D5" w:rsidP="00DE55D5"/>
    <w:p w14:paraId="48A5BE3D" w14:textId="77777777" w:rsidR="00DE55D5" w:rsidRDefault="00DE55D5" w:rsidP="00DE55D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</w:p>
    <w:p w14:paraId="197FFD2F" w14:textId="77777777" w:rsidR="00DE55D5" w:rsidRDefault="00DE55D5" w:rsidP="00DE55D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</w:p>
    <w:p w14:paraId="5E20B170" w14:textId="77777777" w:rsidR="00DE55D5" w:rsidRPr="009A1877" w:rsidRDefault="00DE55D5" w:rsidP="00DE55D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bookmarkStart w:id="1" w:name="_Hlk489624097"/>
      <w:r w:rsidRPr="009A1877">
        <w:rPr>
          <w:rFonts w:ascii="Times New Roman" w:hAnsi="Times New Roman"/>
          <w:sz w:val="22"/>
          <w:szCs w:val="22"/>
        </w:rPr>
        <w:t xml:space="preserve"> </w:t>
      </w:r>
      <w:bookmarkEnd w:id="1"/>
    </w:p>
    <w:sectPr w:rsidR="00DE55D5" w:rsidRPr="009A18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43CB" w14:textId="77777777" w:rsidR="00BC73D4" w:rsidRDefault="00BC73D4" w:rsidP="00280E38">
      <w:r>
        <w:separator/>
      </w:r>
    </w:p>
  </w:endnote>
  <w:endnote w:type="continuationSeparator" w:id="0">
    <w:p w14:paraId="39EC0FE8" w14:textId="77777777" w:rsidR="00BC73D4" w:rsidRDefault="00BC73D4" w:rsidP="0028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468996"/>
      <w:docPartObj>
        <w:docPartGallery w:val="Page Numbers (Bottom of Page)"/>
        <w:docPartUnique/>
      </w:docPartObj>
    </w:sdtPr>
    <w:sdtEndPr/>
    <w:sdtContent>
      <w:p w14:paraId="5BE4AC99" w14:textId="7914A4B3" w:rsidR="00447A83" w:rsidRDefault="00447A8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ED">
          <w:rPr>
            <w:noProof/>
          </w:rPr>
          <w:t>3</w:t>
        </w:r>
        <w:r>
          <w:fldChar w:fldCharType="end"/>
        </w:r>
      </w:p>
    </w:sdtContent>
  </w:sdt>
  <w:p w14:paraId="074C1364" w14:textId="77777777" w:rsidR="00447A83" w:rsidRDefault="00447A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F8A6" w14:textId="77777777" w:rsidR="00BC73D4" w:rsidRDefault="00BC73D4" w:rsidP="00280E38">
      <w:r>
        <w:separator/>
      </w:r>
    </w:p>
  </w:footnote>
  <w:footnote w:type="continuationSeparator" w:id="0">
    <w:p w14:paraId="1871959A" w14:textId="77777777" w:rsidR="00BC73D4" w:rsidRDefault="00BC73D4" w:rsidP="00280E38">
      <w:r>
        <w:continuationSeparator/>
      </w:r>
    </w:p>
  </w:footnote>
  <w:footnote w:id="1">
    <w:p w14:paraId="4B8F2A24" w14:textId="7284E9F3" w:rsidR="00280E38" w:rsidRPr="00712A4B" w:rsidRDefault="00280E38" w:rsidP="00280E38">
      <w:pPr>
        <w:pStyle w:val="ac"/>
        <w:jc w:val="both"/>
        <w:rPr>
          <w:rFonts w:asciiTheme="minorHAnsi" w:hAnsiTheme="minorHAnsi" w:cstheme="minorHAnsi"/>
        </w:rPr>
      </w:pPr>
      <w:r>
        <w:rPr>
          <w:rStyle w:val="ae"/>
        </w:rPr>
        <w:footnoteRef/>
      </w:r>
      <w:r>
        <w:t xml:space="preserve"> </w:t>
      </w:r>
      <w:r w:rsidR="00F96270">
        <w:rPr>
          <w:rFonts w:asciiTheme="minorHAnsi" w:hAnsiTheme="minorHAnsi" w:cstheme="minorHAnsi"/>
        </w:rPr>
        <w:t xml:space="preserve">При электронной регистрации Сбербанка </w:t>
      </w:r>
      <w:r w:rsidRPr="00712A4B">
        <w:rPr>
          <w:rFonts w:asciiTheme="minorHAnsi" w:hAnsiTheme="minorHAnsi" w:cstheme="minorHAnsi"/>
        </w:rPr>
        <w:t xml:space="preserve">формулировка </w:t>
      </w:r>
      <w:r w:rsidR="00D11548">
        <w:rPr>
          <w:rFonts w:asciiTheme="minorHAnsi" w:hAnsiTheme="minorHAnsi" w:cstheme="minorHAnsi"/>
        </w:rPr>
        <w:t xml:space="preserve">перечня документов для исполнения аккредитива </w:t>
      </w:r>
      <w:r w:rsidRPr="00712A4B">
        <w:rPr>
          <w:rFonts w:asciiTheme="minorHAnsi" w:hAnsiTheme="minorHAnsi" w:cstheme="minorHAnsi"/>
        </w:rPr>
        <w:t>«оригинал» будет приравниваться к электронной версии с ключами УКЭП, полученной сотрудником Сбербанка и направл</w:t>
      </w:r>
      <w:r w:rsidR="00F96270">
        <w:rPr>
          <w:rFonts w:asciiTheme="minorHAnsi" w:hAnsiTheme="minorHAnsi" w:cstheme="minorHAnsi"/>
        </w:rPr>
        <w:t>енной на исполнение аккредитива</w:t>
      </w:r>
      <w:r w:rsidRPr="00712A4B">
        <w:rPr>
          <w:rFonts w:asciiTheme="minorHAnsi" w:hAnsiTheme="minorHAnsi" w:cstheme="minorHAnsi"/>
        </w:rPr>
        <w:t>.</w:t>
      </w:r>
      <w:r w:rsidR="00FF2087">
        <w:rPr>
          <w:rFonts w:asciiTheme="minorHAnsi" w:hAnsiTheme="minorHAnsi" w:cstheme="minorHAnsi"/>
        </w:rPr>
        <w:t xml:space="preserve"> При электронной регистрации через нотариуса формулировка </w:t>
      </w:r>
      <w:r w:rsidR="00FF2087" w:rsidRPr="00712A4B">
        <w:rPr>
          <w:rFonts w:asciiTheme="minorHAnsi" w:hAnsiTheme="minorHAnsi" w:cstheme="minorHAnsi"/>
        </w:rPr>
        <w:t xml:space="preserve">документов </w:t>
      </w:r>
      <w:r w:rsidR="00D11548">
        <w:rPr>
          <w:rFonts w:asciiTheme="minorHAnsi" w:hAnsiTheme="minorHAnsi" w:cstheme="minorHAnsi"/>
        </w:rPr>
        <w:t xml:space="preserve">для исполнения аккредитива </w:t>
      </w:r>
      <w:r w:rsidR="00FF2087" w:rsidRPr="00712A4B">
        <w:rPr>
          <w:rFonts w:asciiTheme="minorHAnsi" w:hAnsiTheme="minorHAnsi" w:cstheme="minorHAnsi"/>
        </w:rPr>
        <w:t>«оригинал» будет приравниваться к</w:t>
      </w:r>
      <w:r w:rsidR="00447A83">
        <w:rPr>
          <w:rFonts w:asciiTheme="minorHAnsi" w:hAnsiTheme="minorHAnsi" w:cstheme="minorHAnsi"/>
        </w:rPr>
        <w:t xml:space="preserve"> </w:t>
      </w:r>
      <w:r w:rsidR="00FF2087">
        <w:rPr>
          <w:rFonts w:asciiTheme="minorHAnsi" w:hAnsiTheme="minorHAnsi" w:cstheme="minorHAnsi"/>
        </w:rPr>
        <w:t>документам, заверенным</w:t>
      </w:r>
      <w:r w:rsidR="00F96270">
        <w:rPr>
          <w:rFonts w:asciiTheme="minorHAnsi" w:hAnsiTheme="minorHAnsi" w:cstheme="minorHAnsi"/>
        </w:rPr>
        <w:t xml:space="preserve"> штампом и удостоверительной надписью нотариуса о тождественности электронных документов бумажным носителям</w:t>
      </w:r>
      <w:r w:rsidR="00FF2087"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EF"/>
    <w:multiLevelType w:val="multilevel"/>
    <w:tmpl w:val="A5D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47"/>
    <w:rsid w:val="000E028E"/>
    <w:rsid w:val="00124AB4"/>
    <w:rsid w:val="00147234"/>
    <w:rsid w:val="001C5BDF"/>
    <w:rsid w:val="00280E38"/>
    <w:rsid w:val="002933F8"/>
    <w:rsid w:val="002C095E"/>
    <w:rsid w:val="003125CC"/>
    <w:rsid w:val="00361390"/>
    <w:rsid w:val="003E75D4"/>
    <w:rsid w:val="00447A83"/>
    <w:rsid w:val="00524BE4"/>
    <w:rsid w:val="0055465D"/>
    <w:rsid w:val="00554C7F"/>
    <w:rsid w:val="00596A7C"/>
    <w:rsid w:val="00627740"/>
    <w:rsid w:val="00636839"/>
    <w:rsid w:val="006A6A2D"/>
    <w:rsid w:val="006B6D04"/>
    <w:rsid w:val="006C0A92"/>
    <w:rsid w:val="00712A4B"/>
    <w:rsid w:val="00714AED"/>
    <w:rsid w:val="00756150"/>
    <w:rsid w:val="007C31A7"/>
    <w:rsid w:val="0087431A"/>
    <w:rsid w:val="00886347"/>
    <w:rsid w:val="008A0692"/>
    <w:rsid w:val="00920C82"/>
    <w:rsid w:val="00930A8B"/>
    <w:rsid w:val="009552CD"/>
    <w:rsid w:val="00963EC3"/>
    <w:rsid w:val="00971746"/>
    <w:rsid w:val="00975E5B"/>
    <w:rsid w:val="009B58BD"/>
    <w:rsid w:val="00A773E6"/>
    <w:rsid w:val="00A94A08"/>
    <w:rsid w:val="00AB4302"/>
    <w:rsid w:val="00B757B1"/>
    <w:rsid w:val="00B930EC"/>
    <w:rsid w:val="00BC73D4"/>
    <w:rsid w:val="00C631C3"/>
    <w:rsid w:val="00CD29D6"/>
    <w:rsid w:val="00CD30A8"/>
    <w:rsid w:val="00D11548"/>
    <w:rsid w:val="00D662EB"/>
    <w:rsid w:val="00D95CFA"/>
    <w:rsid w:val="00DD0248"/>
    <w:rsid w:val="00DE3590"/>
    <w:rsid w:val="00DE55D5"/>
    <w:rsid w:val="00E666D9"/>
    <w:rsid w:val="00F75B43"/>
    <w:rsid w:val="00F96270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0AFD"/>
  <w15:chartTrackingRefBased/>
  <w15:docId w15:val="{DF8CDBD4-9B31-48B0-836A-63D6A1CB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D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30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6B6D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6D0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6D04"/>
    <w:rPr>
      <w:rFonts w:ascii="Cambria" w:eastAsia="MS Mincho" w:hAnsi="Cambr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6D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6D04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D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04"/>
    <w:rPr>
      <w:rFonts w:ascii="Segoe UI" w:eastAsia="MS Mincho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280E3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80E3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0E38"/>
    <w:rPr>
      <w:rFonts w:ascii="Cambria" w:eastAsia="MS Mincho" w:hAnsi="Cambria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80E38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447A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A83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47A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7A83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F443-4E2A-4FBD-8AFD-FE9B3873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Жерноклёва Наталья Сергеевна</dc:creator>
  <cp:keywords/>
  <dc:description/>
  <cp:lastModifiedBy>Жерноклёва Наталья Сергеевна</cp:lastModifiedBy>
  <cp:revision>8</cp:revision>
  <dcterms:created xsi:type="dcterms:W3CDTF">2020-10-20T16:07:00Z</dcterms:created>
  <dcterms:modified xsi:type="dcterms:W3CDTF">2020-10-21T08:29:00Z</dcterms:modified>
</cp:coreProperties>
</file>